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DB" w:rsidRPr="00E72822" w:rsidRDefault="00381A23">
      <w:pPr>
        <w:rPr>
          <w:b/>
        </w:rPr>
      </w:pPr>
      <w:r w:rsidRPr="00E72822">
        <w:rPr>
          <w:b/>
        </w:rPr>
        <w:t>Name: _______________________________________________</w:t>
      </w:r>
      <w:r w:rsidRPr="00E72822">
        <w:rPr>
          <w:b/>
        </w:rPr>
        <w:tab/>
        <w:t>Date: __________</w:t>
      </w:r>
    </w:p>
    <w:p w:rsidR="00E72822" w:rsidRPr="00E72822" w:rsidRDefault="00E72822">
      <w:pPr>
        <w:rPr>
          <w:b/>
          <w:i/>
        </w:rPr>
      </w:pPr>
      <w:r w:rsidRPr="00E72822">
        <w:rPr>
          <w:b/>
        </w:rPr>
        <w:t xml:space="preserve">Article: “Feeding Ourselves Well: Urban Gardening Takes Root” from </w:t>
      </w:r>
      <w:r w:rsidRPr="00E72822">
        <w:rPr>
          <w:b/>
          <w:i/>
        </w:rPr>
        <w:t>Monmouth/Ocean Natural Awakenings</w:t>
      </w:r>
    </w:p>
    <w:p w:rsidR="00E72822" w:rsidRPr="00E72822" w:rsidRDefault="00E72822">
      <w:pPr>
        <w:rPr>
          <w:i/>
        </w:rPr>
      </w:pPr>
      <w:r w:rsidRPr="00E72822">
        <w:rPr>
          <w:i/>
        </w:rPr>
        <w:t>Use the article to answer the following questions.</w:t>
      </w:r>
    </w:p>
    <w:p w:rsidR="00E72822" w:rsidRDefault="00E72822"/>
    <w:p w:rsidR="00E72822" w:rsidRDefault="00E72822">
      <w:r>
        <w:t>1. Victory gardens were planted by many citizens in their own backyards during World War II when food became difficult to get.  By the close of WWII, what percent of fruits and vegetables were grown in these community gardens?  _________</w:t>
      </w:r>
    </w:p>
    <w:p w:rsidR="00E72822" w:rsidRDefault="00E72822"/>
    <w:p w:rsidR="00E72822" w:rsidRDefault="00E72822">
      <w:r>
        <w:t>2. What modern issues are drawing more people to gardening? _________________________________</w:t>
      </w:r>
    </w:p>
    <w:p w:rsidR="00E72822" w:rsidRDefault="00E72822"/>
    <w:p w:rsidR="00E72822" w:rsidRDefault="00E72822">
      <w:r>
        <w:t>_____________________________________________________________________________________</w:t>
      </w:r>
    </w:p>
    <w:p w:rsidR="00E72822" w:rsidRDefault="00E72822"/>
    <w:p w:rsidR="00E72822" w:rsidRPr="00E72822" w:rsidRDefault="00E72822">
      <w:pPr>
        <w:rPr>
          <w:b/>
        </w:rPr>
      </w:pPr>
      <w:r w:rsidRPr="00E72822">
        <w:rPr>
          <w:b/>
        </w:rPr>
        <w:t>Garden Cities</w:t>
      </w:r>
    </w:p>
    <w:p w:rsidR="00E72822" w:rsidRDefault="00E72822">
      <w:r>
        <w:t xml:space="preserve">3. </w:t>
      </w:r>
      <w:r w:rsidR="00021636">
        <w:t>What kinds of people are becoming new farmers? __________________________________________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Pr="00021636" w:rsidRDefault="00021636">
      <w:pPr>
        <w:rPr>
          <w:b/>
        </w:rPr>
      </w:pPr>
      <w:r w:rsidRPr="00021636">
        <w:rPr>
          <w:b/>
        </w:rPr>
        <w:t>Opportunities and Pitfalls</w:t>
      </w:r>
    </w:p>
    <w:p w:rsidR="00021636" w:rsidRDefault="00021636">
      <w:r>
        <w:t>4. What are benefits of converting lawns into gardens? ________________________________________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Default="00021636">
      <w:r>
        <w:t>5. What is a challenge with turning urban areas into gardens? 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Pr="00021636" w:rsidRDefault="00021636">
      <w:pPr>
        <w:rPr>
          <w:b/>
        </w:rPr>
      </w:pPr>
      <w:r w:rsidRPr="00021636">
        <w:rPr>
          <w:b/>
        </w:rPr>
        <w:t>Feeding Community</w:t>
      </w:r>
    </w:p>
    <w:p w:rsidR="00021636" w:rsidRDefault="00021636">
      <w:r>
        <w:t xml:space="preserve">6. According to </w:t>
      </w:r>
      <w:proofErr w:type="spellStart"/>
      <w:r>
        <w:t>LaManda</w:t>
      </w:r>
      <w:proofErr w:type="spellEnd"/>
      <w:r>
        <w:t xml:space="preserve"> Joy, what community garden benefits have been found, nationally? _________</w:t>
      </w:r>
    </w:p>
    <w:p w:rsidR="00021636" w:rsidRDefault="00021636"/>
    <w:p w:rsidR="00021636" w:rsidRDefault="00021636">
      <w:r>
        <w:t>_____________________________________________________________________________________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Default="00021636">
      <w:r>
        <w:t>7. What additional “individual victories” are experienced? _____________________________________</w:t>
      </w:r>
    </w:p>
    <w:p w:rsidR="00021636" w:rsidRDefault="00021636"/>
    <w:p w:rsidR="00021636" w:rsidRDefault="00021636">
      <w:r>
        <w:t>_____________________________________________________________________________________</w:t>
      </w:r>
    </w:p>
    <w:p w:rsidR="00021636" w:rsidRDefault="00021636"/>
    <w:p w:rsidR="00021636" w:rsidRPr="00021636" w:rsidRDefault="00021636">
      <w:pPr>
        <w:rPr>
          <w:b/>
        </w:rPr>
      </w:pPr>
      <w:r w:rsidRPr="00021636">
        <w:rPr>
          <w:b/>
        </w:rPr>
        <w:t>Being Prepared</w:t>
      </w:r>
    </w:p>
    <w:p w:rsidR="00021636" w:rsidRDefault="00021636">
      <w:r>
        <w:t>8. Why does Wendy Brown have a home garden? ____________________________________________</w:t>
      </w:r>
    </w:p>
    <w:p w:rsidR="00021636" w:rsidRDefault="00021636"/>
    <w:p w:rsidR="00021636" w:rsidRDefault="00021636">
      <w:r>
        <w:t>_____________________________________________________________________________________</w:t>
      </w:r>
    </w:p>
    <w:p w:rsidR="00021636" w:rsidRDefault="00021636">
      <w:r>
        <w:lastRenderedPageBreak/>
        <w:t>9. How many Americans are following FEMA recommendations and preparing for events that may disrupt food supplies? __________</w:t>
      </w:r>
    </w:p>
    <w:p w:rsidR="00021636" w:rsidRDefault="00021636"/>
    <w:p w:rsidR="00021636" w:rsidRDefault="00021636">
      <w:r>
        <w:t xml:space="preserve">10. </w:t>
      </w:r>
      <w:r w:rsidR="00C9502D">
        <w:t>What else has Brown done to safeguard her family from potential catastrophes? ________________</w:t>
      </w:r>
    </w:p>
    <w:p w:rsidR="00C9502D" w:rsidRDefault="00C9502D"/>
    <w:p w:rsidR="00C9502D" w:rsidRDefault="00C9502D">
      <w:r>
        <w:t>_____________________________________________________________________________________</w:t>
      </w:r>
    </w:p>
    <w:p w:rsidR="00C9502D" w:rsidRDefault="00C9502D"/>
    <w:p w:rsidR="00C9502D" w:rsidRDefault="00C9502D">
      <w:r>
        <w:t>11. Brown is less worried about an actual apocalypse; what is she trying to be prepared for?</w:t>
      </w:r>
    </w:p>
    <w:p w:rsidR="00C9502D" w:rsidRDefault="00C9502D"/>
    <w:p w:rsidR="00C9502D" w:rsidRDefault="00C9502D">
      <w:r>
        <w:t>_____________________________________________________________________________________</w:t>
      </w:r>
    </w:p>
    <w:p w:rsidR="00C9502D" w:rsidRDefault="00C9502D"/>
    <w:p w:rsidR="00C9502D" w:rsidRDefault="00C9502D">
      <w:r>
        <w:t>_____________________________________________________________________________________</w:t>
      </w:r>
    </w:p>
    <w:p w:rsidR="00C9502D" w:rsidRDefault="00C9502D"/>
    <w:p w:rsidR="00C9502D" w:rsidRDefault="00C9502D">
      <w:r>
        <w:t>12. What else does she grow/raise at her house? _____________________________________________</w:t>
      </w:r>
    </w:p>
    <w:p w:rsidR="00C9502D" w:rsidRDefault="00C9502D"/>
    <w:p w:rsidR="00C9502D" w:rsidRPr="00B32A32" w:rsidRDefault="00C9502D">
      <w:pPr>
        <w:rPr>
          <w:b/>
        </w:rPr>
      </w:pPr>
      <w:r w:rsidRPr="00B32A32">
        <w:rPr>
          <w:b/>
        </w:rPr>
        <w:t>Growing Green Thumbs</w:t>
      </w:r>
    </w:p>
    <w:p w:rsidR="00B32A32" w:rsidRDefault="00B32A32">
      <w:r>
        <w:t>13. What is “lasagna” gardening? _________________________________________________________</w:t>
      </w:r>
    </w:p>
    <w:p w:rsidR="00B32A32" w:rsidRDefault="00B32A32"/>
    <w:p w:rsidR="00B32A32" w:rsidRDefault="00B32A32">
      <w:r>
        <w:t>14. What is “square-foot” gardening? ______________________________________________________</w:t>
      </w:r>
    </w:p>
    <w:p w:rsidR="00B32A32" w:rsidRDefault="00B32A32"/>
    <w:p w:rsidR="00B32A32" w:rsidRDefault="00B32A32">
      <w:r>
        <w:t>_____________________________________________________________________________________</w:t>
      </w:r>
    </w:p>
    <w:p w:rsidR="00B32A32" w:rsidRDefault="00B32A32"/>
    <w:p w:rsidR="00B32A32" w:rsidRDefault="00B32A32">
      <w:r>
        <w:t>15. How does the U.S. Department of Agriculture differentiate between a gardener and a farmer?</w:t>
      </w:r>
    </w:p>
    <w:p w:rsidR="00B32A32" w:rsidRDefault="00B32A32"/>
    <w:p w:rsidR="00B32A32" w:rsidRDefault="00B32A32">
      <w:r>
        <w:t>_____________________________________________________________________________________</w:t>
      </w:r>
    </w:p>
    <w:p w:rsidR="00B32A32" w:rsidRDefault="00B32A32"/>
    <w:p w:rsidR="00B32A32" w:rsidRDefault="00B32A32">
      <w:r>
        <w:t>16. What is “</w:t>
      </w:r>
      <w:proofErr w:type="spellStart"/>
      <w:r>
        <w:t>aquaponic</w:t>
      </w:r>
      <w:proofErr w:type="spellEnd"/>
      <w:r>
        <w:t>” gardening? _______________________________________________________</w:t>
      </w:r>
    </w:p>
    <w:p w:rsidR="00B32A32" w:rsidRDefault="00B32A32"/>
    <w:p w:rsidR="00B32A32" w:rsidRPr="00B32A32" w:rsidRDefault="00B32A32">
      <w:pPr>
        <w:rPr>
          <w:b/>
        </w:rPr>
      </w:pPr>
      <w:r w:rsidRPr="00B32A32">
        <w:rPr>
          <w:b/>
        </w:rPr>
        <w:t>Feeding Ourselves</w:t>
      </w:r>
    </w:p>
    <w:p w:rsidR="00B32A32" w:rsidRDefault="00B32A32">
      <w:r>
        <w:t>17. Why may Brown be able to retire early? _________________________________________________</w:t>
      </w:r>
    </w:p>
    <w:p w:rsidR="00B32A32" w:rsidRDefault="00B32A32"/>
    <w:p w:rsidR="00B32A32" w:rsidRDefault="00CD6C1F">
      <w:r>
        <w:rPr>
          <w:noProof/>
        </w:rPr>
        <w:drawing>
          <wp:anchor distT="0" distB="0" distL="114300" distR="114300" simplePos="0" relativeHeight="251658240" behindDoc="1" locked="0" layoutInCell="1" allowOverlap="1">
            <wp:simplePos x="0" y="0"/>
            <wp:positionH relativeFrom="column">
              <wp:posOffset>2104390</wp:posOffset>
            </wp:positionH>
            <wp:positionV relativeFrom="paragraph">
              <wp:posOffset>692785</wp:posOffset>
            </wp:positionV>
            <wp:extent cx="1737360" cy="1818005"/>
            <wp:effectExtent l="19050" t="0" r="0" b="0"/>
            <wp:wrapNone/>
            <wp:docPr id="1" name="Picture 1" descr="C:\Documents and Settings\mayk\Local Settings\Temporary Internet Files\Content.IE5\WGCAM4ZE\MC900200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yk\Local Settings\Temporary Internet Files\Content.IE5\WGCAM4ZE\MC900200379[1].wmf"/>
                    <pic:cNvPicPr>
                      <a:picLocks noChangeAspect="1" noChangeArrowheads="1"/>
                    </pic:cNvPicPr>
                  </pic:nvPicPr>
                  <pic:blipFill>
                    <a:blip r:embed="rId4" cstate="print"/>
                    <a:srcRect/>
                    <a:stretch>
                      <a:fillRect/>
                    </a:stretch>
                  </pic:blipFill>
                  <pic:spPr bwMode="auto">
                    <a:xfrm>
                      <a:off x="0" y="0"/>
                      <a:ext cx="1737360" cy="1818005"/>
                    </a:xfrm>
                    <a:prstGeom prst="rect">
                      <a:avLst/>
                    </a:prstGeom>
                    <a:noFill/>
                    <a:ln w="9525">
                      <a:noFill/>
                      <a:miter lim="800000"/>
                      <a:headEnd/>
                      <a:tailEnd/>
                    </a:ln>
                  </pic:spPr>
                </pic:pic>
              </a:graphicData>
            </a:graphic>
          </wp:anchor>
        </w:drawing>
      </w:r>
      <w:r w:rsidR="00B32A32">
        <w:t>_____________________________________________________________________________________</w:t>
      </w:r>
    </w:p>
    <w:sectPr w:rsidR="00B32A32" w:rsidSect="007D7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81A23"/>
    <w:rsid w:val="00021636"/>
    <w:rsid w:val="000957F4"/>
    <w:rsid w:val="00381A23"/>
    <w:rsid w:val="005056DC"/>
    <w:rsid w:val="007D72DB"/>
    <w:rsid w:val="00B32A32"/>
    <w:rsid w:val="00C9502D"/>
    <w:rsid w:val="00CD6C1F"/>
    <w:rsid w:val="00E72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 May</dc:creator>
  <cp:keywords/>
  <dc:description/>
  <cp:lastModifiedBy>Kristine M May</cp:lastModifiedBy>
  <cp:revision>7</cp:revision>
  <dcterms:created xsi:type="dcterms:W3CDTF">2013-03-08T13:44:00Z</dcterms:created>
  <dcterms:modified xsi:type="dcterms:W3CDTF">2013-03-12T12:52:00Z</dcterms:modified>
</cp:coreProperties>
</file>