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D2" w:rsidRDefault="00B27B8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35pt;margin-top:-61.5pt;width:316.9pt;height:97.5pt;z-index:251660288;mso-width-relative:margin;mso-height-relative:margin">
            <v:textbox>
              <w:txbxContent>
                <w:p w:rsidR="00B27B84" w:rsidRDefault="00B27B84">
                  <w:pPr>
                    <w:rPr>
                      <w:sz w:val="56"/>
                    </w:rPr>
                  </w:pPr>
                  <w:r w:rsidRPr="00B27B84">
                    <w:rPr>
                      <w:sz w:val="56"/>
                    </w:rPr>
                    <w:t xml:space="preserve">Water Treatment Diagram </w:t>
                  </w:r>
                </w:p>
                <w:p w:rsidR="00D47048" w:rsidRPr="00D47048" w:rsidRDefault="00D470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Label the 6 steps in the residential water treatment process</w:t>
                  </w:r>
                </w:p>
              </w:txbxContent>
            </v:textbox>
          </v:shape>
        </w:pict>
      </w:r>
      <w:r w:rsidR="00BB3E17">
        <w:rPr>
          <w:noProof/>
        </w:rPr>
        <w:drawing>
          <wp:inline distT="0" distB="0" distL="0" distR="0">
            <wp:extent cx="6715125" cy="7105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2D2" w:rsidSect="0016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E17"/>
    <w:rsid w:val="001602D2"/>
    <w:rsid w:val="005D3A25"/>
    <w:rsid w:val="00B27B84"/>
    <w:rsid w:val="00BB3E17"/>
    <w:rsid w:val="00D4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MTBOE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wilsonc</dc:creator>
  <cp:keywords/>
  <dc:description/>
  <cp:lastModifiedBy>wilsonc</cp:lastModifiedBy>
  <cp:revision>4</cp:revision>
  <cp:lastPrinted>2013-02-06T17:20:00Z</cp:lastPrinted>
  <dcterms:created xsi:type="dcterms:W3CDTF">2013-02-06T17:13:00Z</dcterms:created>
  <dcterms:modified xsi:type="dcterms:W3CDTF">2013-02-06T17:20:00Z</dcterms:modified>
</cp:coreProperties>
</file>